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BDAC6" w14:textId="77777777" w:rsidR="00380B98" w:rsidRDefault="00380B98" w:rsidP="00380B98">
      <w:pPr>
        <w:rPr>
          <w:vanish/>
        </w:rPr>
      </w:pPr>
      <w:bookmarkStart w:id="0" w:name="_GoBack"/>
      <w:bookmarkEnd w:id="0"/>
    </w:p>
    <w:tbl>
      <w:tblPr>
        <w:tblpPr w:leftFromText="180" w:rightFromText="180" w:vertAnchor="text" w:horzAnchor="page" w:tblpX="8696" w:tblpY="-765"/>
        <w:tblW w:w="6487" w:type="dxa"/>
        <w:tblLook w:val="01E0" w:firstRow="1" w:lastRow="1" w:firstColumn="1" w:lastColumn="1" w:noHBand="0" w:noVBand="0"/>
      </w:tblPr>
      <w:tblGrid>
        <w:gridCol w:w="6487"/>
      </w:tblGrid>
      <w:tr w:rsidR="00380B98" w14:paraId="59D2DA84" w14:textId="77777777" w:rsidTr="00380B98">
        <w:trPr>
          <w:trHeight w:val="319"/>
        </w:trPr>
        <w:tc>
          <w:tcPr>
            <w:tcW w:w="6487" w:type="dxa"/>
            <w:hideMark/>
          </w:tcPr>
          <w:p w14:paraId="0C84B2FA" w14:textId="77777777" w:rsidR="00380B98" w:rsidRDefault="00380B9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Приложение № </w:t>
            </w:r>
            <w:r>
              <w:rPr>
                <w:rFonts w:ascii="Tahoma" w:hAnsi="Tahoma" w:cs="Tahoma"/>
                <w:lang w:val="en-US"/>
              </w:rPr>
              <w:t xml:space="preserve">6 </w:t>
            </w:r>
          </w:p>
        </w:tc>
      </w:tr>
      <w:tr w:rsidR="00380B98" w14:paraId="6988C1E9" w14:textId="77777777" w:rsidTr="00380B98">
        <w:trPr>
          <w:trHeight w:val="424"/>
        </w:trPr>
        <w:tc>
          <w:tcPr>
            <w:tcW w:w="6487" w:type="dxa"/>
            <w:hideMark/>
          </w:tcPr>
          <w:p w14:paraId="0915CE8D" w14:textId="77777777" w:rsidR="00380B98" w:rsidRDefault="00380B9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 Договору теплоснабжения и поставки горячей воды </w:t>
            </w:r>
          </w:p>
          <w:p w14:paraId="24A1AD79" w14:textId="77777777" w:rsidR="00380B98" w:rsidRDefault="00380B9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№ _______________________________________________</w:t>
            </w:r>
          </w:p>
        </w:tc>
      </w:tr>
      <w:tr w:rsidR="00380B98" w14:paraId="6A420099" w14:textId="77777777" w:rsidTr="00380B98">
        <w:trPr>
          <w:trHeight w:val="201"/>
        </w:trPr>
        <w:tc>
          <w:tcPr>
            <w:tcW w:w="6487" w:type="dxa"/>
            <w:hideMark/>
          </w:tcPr>
          <w:p w14:paraId="3E84085F" w14:textId="77777777" w:rsidR="00380B98" w:rsidRDefault="00380B9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011DD07E" w14:textId="77777777" w:rsidR="00380B98" w:rsidRDefault="00380B98" w:rsidP="00380B98">
      <w:pPr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                                               </w:t>
      </w:r>
      <w:r>
        <w:rPr>
          <w:rFonts w:ascii="Tahoma" w:hAnsi="Tahoma" w:cs="Tahoma"/>
          <w:b/>
        </w:rPr>
        <w:t xml:space="preserve">                                                                               </w:t>
      </w:r>
    </w:p>
    <w:p w14:paraId="6FD41C41" w14:textId="77777777" w:rsidR="00380B98" w:rsidRDefault="00380B98" w:rsidP="00380B98">
      <w:pPr>
        <w:jc w:val="center"/>
        <w:rPr>
          <w:rFonts w:ascii="Tahoma" w:hAnsi="Tahoma" w:cs="Tahoma"/>
        </w:rPr>
      </w:pPr>
    </w:p>
    <w:p w14:paraId="374CE971" w14:textId="77777777" w:rsidR="00380B98" w:rsidRDefault="00380B98" w:rsidP="00380B9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РАСЧЕТ ПОТЕРЬ ТЕПЛОВОЙ ЭНЕРГИИ В ТЕПЛОВЫХ СЕТЯХ ПОТРЕБИТЕЛЯ И СУБАБОНЕНТОВ </w:t>
      </w:r>
    </w:p>
    <w:p w14:paraId="1CA474C9" w14:textId="77777777" w:rsidR="00380B98" w:rsidRDefault="00380B98" w:rsidP="00380B98">
      <w:pPr>
        <w:jc w:val="center"/>
        <w:rPr>
          <w:rFonts w:ascii="Tahoma" w:hAnsi="Tahoma" w:cs="Tahoma"/>
        </w:rPr>
      </w:pPr>
    </w:p>
    <w:p w14:paraId="6C21099A" w14:textId="77777777" w:rsidR="00380B98" w:rsidRDefault="00380B98" w:rsidP="00380B98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Расчетные часовые потери тепловой энергии через изоляцию трубопроводов и с нормативной утечкой в тепловых сетях Потребителя и субабонентов.</w:t>
      </w:r>
    </w:p>
    <w:p w14:paraId="4A7A36D5" w14:textId="77777777" w:rsidR="00380B98" w:rsidRDefault="00380B98" w:rsidP="00380B9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Наименование источника тепловой энергии:</w:t>
      </w:r>
    </w:p>
    <w:p w14:paraId="4D9653C8" w14:textId="77777777" w:rsidR="00380B98" w:rsidRDefault="00380B98" w:rsidP="00380B98">
      <w:pPr>
        <w:rPr>
          <w:rFonts w:ascii="Tahoma" w:hAnsi="Tahoma" w:cs="Tahoma"/>
        </w:rPr>
      </w:pPr>
    </w:p>
    <w:tbl>
      <w:tblPr>
        <w:tblW w:w="15734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21"/>
        <w:gridCol w:w="613"/>
        <w:gridCol w:w="651"/>
        <w:gridCol w:w="651"/>
        <w:gridCol w:w="780"/>
        <w:gridCol w:w="651"/>
        <w:gridCol w:w="938"/>
        <w:gridCol w:w="495"/>
        <w:gridCol w:w="522"/>
        <w:gridCol w:w="782"/>
        <w:gridCol w:w="522"/>
        <w:gridCol w:w="652"/>
        <w:gridCol w:w="559"/>
        <w:gridCol w:w="523"/>
        <w:gridCol w:w="522"/>
        <w:gridCol w:w="522"/>
        <w:gridCol w:w="522"/>
        <w:gridCol w:w="522"/>
        <w:gridCol w:w="521"/>
        <w:gridCol w:w="522"/>
        <w:gridCol w:w="522"/>
        <w:gridCol w:w="652"/>
        <w:gridCol w:w="652"/>
        <w:gridCol w:w="522"/>
        <w:gridCol w:w="522"/>
        <w:gridCol w:w="472"/>
        <w:gridCol w:w="401"/>
      </w:tblGrid>
      <w:tr w:rsidR="00380B98" w14:paraId="60DA9A14" w14:textId="77777777" w:rsidTr="00380B98">
        <w:trPr>
          <w:cantSplit/>
          <w:trHeight w:val="212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1907A9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№ участка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47965E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участка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6061ED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точки подключения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98967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391920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объекта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8598E6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Объем   тепловых сетей, м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D4772D7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Объем внутренних систем теплопотребляющих установок, м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0D804A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Способ прокладки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FF7D16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Год прокладки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6E858A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Расположение сети относительно прибора учета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C05E317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Теплоизоляционный материал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E5A8AB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D</w:t>
            </w:r>
            <w:r>
              <w:rPr>
                <w:rFonts w:ascii="Tahoma" w:hAnsi="Tahoma" w:cs="Tahoma"/>
                <w:vertAlign w:val="subscript"/>
              </w:rPr>
              <w:t>вн</w:t>
            </w:r>
            <w:proofErr w:type="spellEnd"/>
            <w:r>
              <w:rPr>
                <w:rFonts w:ascii="Tahoma" w:hAnsi="Tahoma" w:cs="Tahoma"/>
              </w:rPr>
              <w:t>, м (внутренний диаметр трубопровода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84949D" w14:textId="77777777" w:rsidR="00380B98" w:rsidRDefault="00380B98">
            <w:pPr>
              <w:ind w:left="113" w:right="11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L, м (длина участка)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464BD6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β (поправочный коэффициент)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D833DF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н</w:t>
            </w:r>
            <w:r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4AD7C4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н</w:t>
            </w:r>
            <w:r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44474F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н</w:t>
            </w:r>
            <w:r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051A8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н.пом.</w:t>
            </w:r>
            <w:r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95719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н.пом.</w:t>
            </w:r>
            <w:r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8F3558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ср.г.</w:t>
            </w:r>
            <w:r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FE53F3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ср.г.</w:t>
            </w:r>
            <w:r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4E76918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ср.г.</w:t>
            </w:r>
            <w:r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B79310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ср.г.</w:t>
            </w:r>
            <w:r>
              <w:rPr>
                <w:rFonts w:ascii="Tahoma" w:hAnsi="Tahoma" w:cs="Tahoma"/>
                <w:vertAlign w:val="subscript"/>
              </w:rPr>
              <w:t>надз.1, Гкал/ч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91A262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ср.г.</w:t>
            </w:r>
            <w:r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0F4DB6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ср.г.</w:t>
            </w:r>
            <w:r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251D3A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Q</w:t>
            </w:r>
            <w:r>
              <w:rPr>
                <w:rFonts w:ascii="Tahoma" w:hAnsi="Tahoma" w:cs="Tahoma"/>
                <w:vertAlign w:val="superscript"/>
              </w:rPr>
              <w:t>ср.г.</w:t>
            </w:r>
            <w:r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DF194E" w14:textId="77777777" w:rsidR="00380B98" w:rsidRDefault="00380B98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Примечания</w:t>
            </w:r>
            <w:r>
              <w:rPr>
                <w:rStyle w:val="a9"/>
                <w:rFonts w:ascii="Tahoma" w:hAnsi="Tahoma" w:cs="Tahoma"/>
              </w:rPr>
              <w:footnoteReference w:id="1"/>
            </w:r>
          </w:p>
        </w:tc>
      </w:tr>
      <w:tr w:rsidR="00380B98" w14:paraId="20819FD0" w14:textId="77777777" w:rsidTr="00380B98">
        <w:trPr>
          <w:trHeight w:val="33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5DBD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DE9FA5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F31B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2285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2981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1F903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A9A38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B1DAD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E4CB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0E9C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826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9C1E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186A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686A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9CA4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101E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37A34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3CA9A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021C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CB31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F9DD3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6760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AC43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6F58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6440A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D012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41D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</w:tr>
      <w:tr w:rsidR="00380B98" w14:paraId="005423CD" w14:textId="77777777" w:rsidTr="00380B98">
        <w:trPr>
          <w:trHeight w:val="33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CA5B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E04F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16D5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D8FBC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FD7F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C1EAD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1C2D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D8754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D82B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BD70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1F9D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7704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A132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D9915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69345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C935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D18D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EDEB4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256C4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7599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5057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0947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D072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74BAA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E87F5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29B9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DF88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</w:tr>
      <w:tr w:rsidR="00380B98" w14:paraId="049CB32C" w14:textId="77777777" w:rsidTr="00380B98">
        <w:trPr>
          <w:trHeight w:val="33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E163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D6EBE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621A4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5670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F025D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A7CE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5AE7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1CB5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9B7A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436D1D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CA8C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054F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88E74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DC23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1B703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6DCE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5A2F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AEE0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935E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6298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3D984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C5CA5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AE88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8556C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1CEC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75BA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CC98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</w:tr>
      <w:tr w:rsidR="00380B98" w14:paraId="7D8A6B16" w14:textId="77777777" w:rsidTr="00380B98">
        <w:trPr>
          <w:trHeight w:val="33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24B3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B771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44A2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CA43D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5803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D59A53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8E26C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2D58C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71E3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02E2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65A5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010A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AD85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A520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8C66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F6528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89B4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9D445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1676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8E2DD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40934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216A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D2F1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42DF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447CD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372F8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525C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</w:tr>
      <w:tr w:rsidR="00380B98" w14:paraId="73C08FFF" w14:textId="77777777" w:rsidTr="00380B98">
        <w:trPr>
          <w:trHeight w:val="33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B18C3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CEB9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47FE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7B9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10BF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3436A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27D0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3BB95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FF98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49BF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F1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BB71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CDD7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97A8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E1B0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0CE4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77567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FBA6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DB31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B63E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36AE8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91AA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0406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2763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D3568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6971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6188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</w:tr>
      <w:tr w:rsidR="00380B98" w14:paraId="79795968" w14:textId="77777777" w:rsidTr="00380B98">
        <w:trPr>
          <w:trHeight w:val="33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11190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98C1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FFCFB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ECFE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8B4E0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FBEBA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DF1B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DA1D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F5312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2866C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AF8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8D2A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58AD6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C027F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871F2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8000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6898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5D5BC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545C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354F0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E4D03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D2D0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63811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1D70B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38601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8B95E" w14:textId="77777777" w:rsidR="00380B98" w:rsidRDefault="00380B98" w:rsidP="00380B98">
            <w:pPr>
              <w:tabs>
                <w:tab w:val="left" w:pos="80"/>
              </w:tabs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1F4B" w14:textId="77777777" w:rsidR="00380B98" w:rsidRDefault="00380B98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3F67F0D4" w14:textId="77777777" w:rsidR="00380B98" w:rsidRDefault="00380B98" w:rsidP="00380B98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где: </w:t>
      </w:r>
      <w:proofErr w:type="spellStart"/>
      <w:r>
        <w:rPr>
          <w:rFonts w:ascii="Tahoma" w:hAnsi="Tahoma" w:cs="Tahoma"/>
        </w:rPr>
        <w:t>q</w:t>
      </w:r>
      <w:r>
        <w:rPr>
          <w:rFonts w:ascii="Tahoma" w:hAnsi="Tahoma" w:cs="Tahoma"/>
          <w:vertAlign w:val="superscript"/>
        </w:rPr>
        <w:t>н</w:t>
      </w:r>
      <w:r>
        <w:rPr>
          <w:rFonts w:ascii="Tahoma" w:hAnsi="Tahoma" w:cs="Tahoma"/>
          <w:vertAlign w:val="subscript"/>
        </w:rPr>
        <w:t>подз</w:t>
      </w:r>
      <w:proofErr w:type="spellEnd"/>
      <w:r>
        <w:rPr>
          <w:rFonts w:ascii="Tahoma" w:hAnsi="Tahoma" w:cs="Tahoma"/>
          <w:vertAlign w:val="subscript"/>
        </w:rPr>
        <w:t xml:space="preserve">., </w:t>
      </w:r>
      <w:r>
        <w:rPr>
          <w:rFonts w:ascii="Tahoma" w:hAnsi="Tahoma" w:cs="Tahoma"/>
        </w:rPr>
        <w:t>q</w:t>
      </w:r>
      <w:r>
        <w:rPr>
          <w:rFonts w:ascii="Tahoma" w:hAnsi="Tahoma" w:cs="Tahoma"/>
          <w:vertAlign w:val="superscript"/>
        </w:rPr>
        <w:t>н</w:t>
      </w:r>
      <w:r>
        <w:rPr>
          <w:rFonts w:ascii="Tahoma" w:hAnsi="Tahoma" w:cs="Tahoma"/>
          <w:vertAlign w:val="subscript"/>
        </w:rPr>
        <w:t xml:space="preserve">надз.1, </w:t>
      </w:r>
      <w:r>
        <w:rPr>
          <w:rFonts w:ascii="Tahoma" w:hAnsi="Tahoma" w:cs="Tahoma"/>
        </w:rPr>
        <w:t>q</w:t>
      </w:r>
      <w:r>
        <w:rPr>
          <w:rFonts w:ascii="Tahoma" w:hAnsi="Tahoma" w:cs="Tahoma"/>
          <w:vertAlign w:val="superscript"/>
        </w:rPr>
        <w:t>н</w:t>
      </w:r>
      <w:r>
        <w:rPr>
          <w:rFonts w:ascii="Tahoma" w:hAnsi="Tahoma" w:cs="Tahoma"/>
          <w:vertAlign w:val="subscript"/>
        </w:rPr>
        <w:t xml:space="preserve">надз.2, </w:t>
      </w:r>
      <w:r>
        <w:rPr>
          <w:rFonts w:ascii="Tahoma" w:hAnsi="Tahoma" w:cs="Tahoma"/>
        </w:rPr>
        <w:t>q</w:t>
      </w:r>
      <w:r>
        <w:rPr>
          <w:rFonts w:ascii="Tahoma" w:hAnsi="Tahoma" w:cs="Tahoma"/>
          <w:vertAlign w:val="superscript"/>
        </w:rPr>
        <w:t>н.пом.</w:t>
      </w:r>
      <w:r>
        <w:rPr>
          <w:rFonts w:ascii="Tahoma" w:hAnsi="Tahoma" w:cs="Tahoma"/>
          <w:vertAlign w:val="subscript"/>
        </w:rPr>
        <w:t xml:space="preserve">1, </w:t>
      </w:r>
      <w:r>
        <w:rPr>
          <w:rFonts w:ascii="Tahoma" w:hAnsi="Tahoma" w:cs="Tahoma"/>
        </w:rPr>
        <w:t xml:space="preserve"> q</w:t>
      </w:r>
      <w:r>
        <w:rPr>
          <w:rFonts w:ascii="Tahoma" w:hAnsi="Tahoma" w:cs="Tahoma"/>
          <w:vertAlign w:val="superscript"/>
        </w:rPr>
        <w:t>н.пом.</w:t>
      </w:r>
      <w:r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ahoma" w:hAnsi="Tahoma" w:cs="Tahoma"/>
          </w:rPr>
          <w:t>1 м</w:t>
        </w:r>
      </w:smartTag>
      <w:r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>
        <w:rPr>
          <w:rFonts w:ascii="Tahoma" w:hAnsi="Tahoma" w:cs="Tahoma"/>
        </w:rPr>
        <w:sym w:font="Symbol" w:char="F0D7"/>
      </w:r>
      <w:r>
        <w:rPr>
          <w:rFonts w:ascii="Tahoma" w:hAnsi="Tahoma" w:cs="Tahoma"/>
        </w:rPr>
        <w:t>ч),</w:t>
      </w:r>
    </w:p>
    <w:p w14:paraId="118ECD36" w14:textId="77777777" w:rsidR="00380B98" w:rsidRDefault="00380B98" w:rsidP="00380B98">
      <w:pPr>
        <w:jc w:val="both"/>
        <w:rPr>
          <w:rFonts w:ascii="Tahoma" w:hAnsi="Tahoma" w:cs="Tahoma"/>
        </w:rPr>
      </w:pPr>
      <w:proofErr w:type="spellStart"/>
      <w:proofErr w:type="gramStart"/>
      <w:r>
        <w:rPr>
          <w:rFonts w:ascii="Tahoma" w:hAnsi="Tahoma" w:cs="Tahoma"/>
        </w:rPr>
        <w:t>Q</w:t>
      </w:r>
      <w:r>
        <w:rPr>
          <w:rFonts w:ascii="Tahoma" w:hAnsi="Tahoma" w:cs="Tahoma"/>
          <w:vertAlign w:val="superscript"/>
        </w:rPr>
        <w:t>ср.г.</w:t>
      </w:r>
      <w:r>
        <w:rPr>
          <w:rFonts w:ascii="Tahoma" w:hAnsi="Tahoma" w:cs="Tahoma"/>
          <w:vertAlign w:val="subscript"/>
        </w:rPr>
        <w:t>подз</w:t>
      </w:r>
      <w:proofErr w:type="spellEnd"/>
      <w:proofErr w:type="gramEnd"/>
      <w:r>
        <w:rPr>
          <w:rFonts w:ascii="Tahoma" w:hAnsi="Tahoma" w:cs="Tahoma"/>
        </w:rPr>
        <w:t>, Q</w:t>
      </w:r>
      <w:r>
        <w:rPr>
          <w:rFonts w:ascii="Tahoma" w:hAnsi="Tahoma" w:cs="Tahoma"/>
          <w:vertAlign w:val="superscript"/>
        </w:rPr>
        <w:t>ср.г.</w:t>
      </w:r>
      <w:r>
        <w:rPr>
          <w:rFonts w:ascii="Tahoma" w:hAnsi="Tahoma" w:cs="Tahoma"/>
          <w:vertAlign w:val="subscript"/>
        </w:rPr>
        <w:t>надз.1,</w:t>
      </w:r>
      <w:r>
        <w:rPr>
          <w:rFonts w:ascii="Tahoma" w:hAnsi="Tahoma" w:cs="Tahoma"/>
        </w:rPr>
        <w:t xml:space="preserve"> Q</w:t>
      </w:r>
      <w:r>
        <w:rPr>
          <w:rFonts w:ascii="Tahoma" w:hAnsi="Tahoma" w:cs="Tahoma"/>
          <w:vertAlign w:val="superscript"/>
        </w:rPr>
        <w:t>ср.г.</w:t>
      </w:r>
      <w:r>
        <w:rPr>
          <w:rFonts w:ascii="Tahoma" w:hAnsi="Tahoma" w:cs="Tahoma"/>
          <w:vertAlign w:val="subscript"/>
        </w:rPr>
        <w:t>надз.2,</w:t>
      </w:r>
      <w:r>
        <w:rPr>
          <w:rFonts w:ascii="Tahoma" w:hAnsi="Tahoma" w:cs="Tahoma"/>
        </w:rPr>
        <w:t xml:space="preserve"> Q</w:t>
      </w:r>
      <w:r>
        <w:rPr>
          <w:rFonts w:ascii="Tahoma" w:hAnsi="Tahoma" w:cs="Tahoma"/>
          <w:vertAlign w:val="superscript"/>
        </w:rPr>
        <w:t>ср.г.</w:t>
      </w:r>
      <w:r>
        <w:rPr>
          <w:rFonts w:ascii="Tahoma" w:hAnsi="Tahoma" w:cs="Tahoma"/>
          <w:vertAlign w:val="subscript"/>
        </w:rPr>
        <w:t>надз.1,</w:t>
      </w:r>
      <w:r>
        <w:rPr>
          <w:rFonts w:ascii="Tahoma" w:hAnsi="Tahoma" w:cs="Tahoma"/>
        </w:rPr>
        <w:t xml:space="preserve"> Q</w:t>
      </w:r>
      <w:r>
        <w:rPr>
          <w:rFonts w:ascii="Tahoma" w:hAnsi="Tahoma" w:cs="Tahoma"/>
          <w:vertAlign w:val="superscript"/>
        </w:rPr>
        <w:t>ср.г.</w:t>
      </w:r>
      <w:r>
        <w:rPr>
          <w:rFonts w:ascii="Tahoma" w:hAnsi="Tahoma" w:cs="Tahoma"/>
          <w:vertAlign w:val="subscript"/>
        </w:rPr>
        <w:t>надз.2</w:t>
      </w:r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Q</w:t>
      </w:r>
      <w:r>
        <w:rPr>
          <w:rFonts w:ascii="Tahoma" w:hAnsi="Tahoma" w:cs="Tahoma"/>
          <w:vertAlign w:val="superscript"/>
        </w:rPr>
        <w:t>ср.г.</w:t>
      </w:r>
      <w:r>
        <w:rPr>
          <w:rFonts w:ascii="Tahoma" w:hAnsi="Tahoma" w:cs="Tahoma"/>
          <w:vertAlign w:val="subscript"/>
        </w:rPr>
        <w:t>утечки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Q</w:t>
      </w:r>
      <w:r>
        <w:rPr>
          <w:rFonts w:ascii="Tahoma" w:hAnsi="Tahoma" w:cs="Tahoma"/>
          <w:vertAlign w:val="superscript"/>
        </w:rPr>
        <w:t>ср.г.</w:t>
      </w:r>
      <w:r>
        <w:rPr>
          <w:rFonts w:ascii="Tahoma" w:hAnsi="Tahoma" w:cs="Tahoma"/>
          <w:vertAlign w:val="subscript"/>
        </w:rPr>
        <w:t>общ</w:t>
      </w:r>
      <w:proofErr w:type="spellEnd"/>
      <w:r>
        <w:rPr>
          <w:rFonts w:ascii="Tahoma" w:hAnsi="Tahoma" w:cs="Tahoma"/>
          <w:vertAlign w:val="subscript"/>
        </w:rPr>
        <w:t>.,</w:t>
      </w:r>
      <w:r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14:paraId="2E633C14" w14:textId="77777777" w:rsidR="00380B98" w:rsidRDefault="00380B98" w:rsidP="00380B98">
      <w:pPr>
        <w:spacing w:before="240" w:after="1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ПОДПИСИ СТОРОН</w:t>
      </w:r>
    </w:p>
    <w:p w14:paraId="30048C3B" w14:textId="77777777" w:rsidR="00380B98" w:rsidRDefault="00380B98" w:rsidP="00380B98">
      <w:pPr>
        <w:spacing w:before="240" w:after="120"/>
        <w:jc w:val="center"/>
        <w:rPr>
          <w:rFonts w:ascii="Tahoma" w:hAnsi="Tahoma" w:cs="Tahoma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380B98" w14:paraId="52D5A83C" w14:textId="77777777" w:rsidTr="00380B98">
        <w:trPr>
          <w:jc w:val="center"/>
        </w:trPr>
        <w:tc>
          <w:tcPr>
            <w:tcW w:w="4661" w:type="dxa"/>
            <w:hideMark/>
          </w:tcPr>
          <w:p w14:paraId="3984796B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2A32CA60" w14:textId="77777777" w:rsidR="00380B98" w:rsidRDefault="00380B9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  <w:hideMark/>
          </w:tcPr>
          <w:p w14:paraId="798A89CE" w14:textId="77777777" w:rsidR="00380B98" w:rsidRDefault="00380B9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ПОТРЕБИТЕЛЬ</w:t>
            </w:r>
          </w:p>
        </w:tc>
      </w:tr>
      <w:tr w:rsidR="00380B98" w14:paraId="227AADBB" w14:textId="77777777" w:rsidTr="00380B98">
        <w:trPr>
          <w:jc w:val="center"/>
        </w:trPr>
        <w:tc>
          <w:tcPr>
            <w:tcW w:w="4661" w:type="dxa"/>
            <w:hideMark/>
          </w:tcPr>
          <w:p w14:paraId="69A3DE23" w14:textId="77777777" w:rsidR="00380B98" w:rsidRDefault="00380B98">
            <w:pPr>
              <w:spacing w:before="24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______________________(______________)</w:t>
            </w:r>
          </w:p>
        </w:tc>
        <w:tc>
          <w:tcPr>
            <w:tcW w:w="548" w:type="dxa"/>
          </w:tcPr>
          <w:p w14:paraId="4E8DC479" w14:textId="77777777" w:rsidR="00380B98" w:rsidRDefault="00380B9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  <w:hideMark/>
          </w:tcPr>
          <w:p w14:paraId="2FB7350B" w14:textId="77777777" w:rsidR="00380B98" w:rsidRDefault="00380B9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______________________(______________)</w:t>
            </w:r>
          </w:p>
        </w:tc>
      </w:tr>
    </w:tbl>
    <w:p w14:paraId="5767A464" w14:textId="77777777" w:rsidR="00380B98" w:rsidRDefault="00380B98" w:rsidP="00380B98">
      <w:pPr>
        <w:jc w:val="center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М.П.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М.П.</w:t>
      </w:r>
    </w:p>
    <w:p w14:paraId="3E1A78C7" w14:textId="77777777" w:rsidR="006B54D7" w:rsidRDefault="006B54D7"/>
    <w:sectPr w:rsidR="006B54D7" w:rsidSect="00380B9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6C991" w14:textId="77777777" w:rsidR="00380B98" w:rsidRDefault="00380B98">
      <w:r>
        <w:separator/>
      </w:r>
    </w:p>
  </w:endnote>
  <w:endnote w:type="continuationSeparator" w:id="0">
    <w:p w14:paraId="3E4EDFF0" w14:textId="77777777" w:rsidR="00380B98" w:rsidRDefault="0038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84C14" w14:textId="77777777" w:rsidR="00380B98" w:rsidRDefault="00380B98">
      <w:r>
        <w:separator/>
      </w:r>
    </w:p>
  </w:footnote>
  <w:footnote w:type="continuationSeparator" w:id="0">
    <w:p w14:paraId="3834FDFB" w14:textId="77777777" w:rsidR="00380B98" w:rsidRDefault="00380B98">
      <w:r>
        <w:continuationSeparator/>
      </w:r>
    </w:p>
  </w:footnote>
  <w:footnote w:id="1">
    <w:p w14:paraId="79914A34" w14:textId="77777777" w:rsidR="00380B98" w:rsidRDefault="00380B98" w:rsidP="00380B98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B98"/>
    <w:rsid w:val="00380B98"/>
    <w:rsid w:val="004B3F67"/>
    <w:rsid w:val="006B54D7"/>
    <w:rsid w:val="00B05BEA"/>
    <w:rsid w:val="00EC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DDC2000"/>
  <w15:docId w15:val="{175824D6-EE01-49CA-BD1D-91D1686A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footnote text"/>
    <w:basedOn w:val="a"/>
    <w:link w:val="a8"/>
    <w:uiPriority w:val="99"/>
    <w:semiHidden/>
    <w:unhideWhenUsed/>
    <w:rsid w:val="00380B98"/>
  </w:style>
  <w:style w:type="character" w:customStyle="1" w:styleId="a8">
    <w:name w:val="Текст сноски Знак"/>
    <w:basedOn w:val="a0"/>
    <w:link w:val="a7"/>
    <w:uiPriority w:val="99"/>
    <w:semiHidden/>
    <w:rsid w:val="00380B9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footnote reference"/>
    <w:uiPriority w:val="99"/>
    <w:semiHidden/>
    <w:unhideWhenUsed/>
    <w:rsid w:val="00380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2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Семенова Оксана Сергеевна</cp:lastModifiedBy>
  <cp:revision>2</cp:revision>
  <dcterms:created xsi:type="dcterms:W3CDTF">2019-05-16T07:51:00Z</dcterms:created>
  <dcterms:modified xsi:type="dcterms:W3CDTF">2019-05-16T07:51:00Z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